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38" w:rsidRPr="00506038" w:rsidRDefault="00506038" w:rsidP="00506038">
      <w:pPr>
        <w:jc w:val="center"/>
        <w:rPr>
          <w:rFonts w:ascii="Times New Roman" w:hAnsi="Times New Roman" w:cs="Times New Roman"/>
          <w:sz w:val="24"/>
          <w:szCs w:val="28"/>
        </w:rPr>
      </w:pPr>
      <w:r w:rsidRPr="00506038">
        <w:rPr>
          <w:rFonts w:ascii="Times New Roman" w:hAnsi="Times New Roman" w:cs="Times New Roman"/>
          <w:sz w:val="24"/>
          <w:szCs w:val="28"/>
        </w:rP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997"/>
        <w:gridCol w:w="4808"/>
      </w:tblGrid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814" w:type="dxa"/>
          </w:tcPr>
          <w:p w:rsidR="00506038" w:rsidRPr="00506038" w:rsidRDefault="00506038" w:rsidP="00506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814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Ремонт отдельных помещений в сельском клубе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Копытово</w:t>
            </w:r>
            <w:proofErr w:type="spell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организации работы детской творческой студии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814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Деревня </w:t>
            </w:r>
            <w:proofErr w:type="spell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Копытово</w:t>
            </w:r>
            <w:proofErr w:type="spell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, ул. Мира 19 Челябинская область, </w:t>
            </w:r>
            <w:proofErr w:type="spell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Еткульский</w:t>
            </w:r>
            <w:proofErr w:type="spell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Белоусовское</w:t>
            </w:r>
            <w:proofErr w:type="spell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814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Воспитание в детях инициативности и творческого подхода к трудовой деятельности, умение работать в малых проектных группах со сверстниками и взрослыми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Занятия в кружках и секциях творческой студии помогает детям расширять кругозор, получать новые знания, проводить свободное время с пользой. Задачи проекта: расширить знания детей о разных профессиях, воспитывать эстетическое чувство красоты и гармонии в жизни и искусстве, развитие у детей способностей к самостоятельному поиску и решению практических задач.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14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В здании клуба есть 2 комнаты, в которых необходимо провести ремонт (настил полов, установка 2-х оконных блоков, замена электропроводки, входная группа и благоустройство территории)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Актуальность: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В настоящее время организация досуга детей отсутствует, что приводит к очень частым травмам. Летом 2021 года четверо детей получили переломы разной степени тяжести.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Ремонт помещений в здании клуба и организация там работы кружков и секций позволит успешно развивать детское творчество.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У администрации поселения нет средств на содержание клуба и оплату труда заведующей клубом.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Данный проект позволит содержать помещения за счет средств родителей, а руководителями кружков будут являться на волонтерских началах жители нашей деревни.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данного проекта планируется при трудовом участии инициативной группы граждан и финансовой поддержке жителей поселения.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814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Успешная реализация проекта будет способствовать: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Повышению качества проведения досуга детей, ведение здорового образа жизни, развитие внимательности, любопытства, интереса к миру.</w:t>
            </w:r>
          </w:p>
          <w:p w:rsid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Дети приобретут новые умения и навыки, разовьют интерес к возможности творить и фантазировать; Работа разных кружков и секций помогает не допустить в детскую деятельность однообразие и скуку, обеспечивает живость и непосредственность детского восприятия и деятельности.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</w:rPr>
            </w:pPr>
            <w:r w:rsidRPr="00506038">
              <w:rPr>
                <w:rFonts w:ascii="Times New Roman" w:hAnsi="Times New Roman" w:cs="Times New Roman"/>
                <w:sz w:val="24"/>
              </w:rPr>
              <w:t>Дети научатся резьбе по дереву, выпиливанию лобзиком, выжиганию и даже токарной обработке.</w:t>
            </w:r>
          </w:p>
          <w:p w:rsidR="00506038" w:rsidRPr="00506038" w:rsidRDefault="00506038" w:rsidP="00506038">
            <w:pPr>
              <w:rPr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</w:rPr>
              <w:t>Занятия спортивным ориентированием развивают логическое мышление, выносливость, скорость, умение находить выход из нестандартной ситуации и быстро перестраивать планы в зависимости от условий Умение вести себя на сцене, выступать перед публикой и примерять различные роли всегда пригодятся в жизни.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14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После завершения данного проекта будут приняты меры по комплектации данных помещений оборудованием, инвентарём и поделочными материалами.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Для музыкальной студии имеется синтезатор (руководитель студии </w:t>
            </w:r>
            <w:proofErr w:type="spell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Пахотникова</w:t>
            </w:r>
            <w:proofErr w:type="spell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Т.Ю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Кружок мягкой игрушки - 2 швейные </w:t>
            </w:r>
            <w:proofErr w:type="spellStart"/>
            <w:proofErr w:type="gram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машинки,ткани</w:t>
            </w:r>
            <w:proofErr w:type="spellEnd"/>
            <w:proofErr w:type="gram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кружка - Исаева Н.В.)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Кружок вязания, </w:t>
            </w:r>
            <w:proofErr w:type="spell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бисероплетения</w:t>
            </w:r>
            <w:proofErr w:type="spell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, оригами (руководитель Андреева О.А.) Кукольный театр (руководитель </w:t>
            </w:r>
            <w:proofErr w:type="spellStart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Ключанова</w:t>
            </w:r>
            <w:proofErr w:type="spellEnd"/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Л.А.)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Секция Спортивного ориентирования (руководитель Исаев Д.Г.)</w:t>
            </w:r>
          </w:p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Столярное дело (руководитель Андреев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И .Г.)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814" w:type="dxa"/>
          </w:tcPr>
          <w:p w:rsidR="00506038" w:rsidRPr="00506038" w:rsidRDefault="00A26477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 года, планируется к началу летних каникул, 1 июня 2023 г.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814" w:type="dxa"/>
          </w:tcPr>
          <w:p w:rsidR="00506038" w:rsidRPr="00506038" w:rsidRDefault="00A26477" w:rsidP="00A26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986343,01</w:t>
            </w:r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руб.( в </w:t>
            </w:r>
            <w:proofErr w:type="spellStart"/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. ремонт помещений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955744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,21</w:t>
            </w:r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руб.; благоустройство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598,80</w:t>
            </w:r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руб.)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14" w:type="dxa"/>
          </w:tcPr>
          <w:p w:rsidR="00506038" w:rsidRPr="00506038" w:rsidRDefault="00A26477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986,34 рублей</w:t>
            </w:r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14" w:type="dxa"/>
          </w:tcPr>
          <w:p w:rsidR="00506038" w:rsidRPr="00506038" w:rsidRDefault="00A26477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</w:t>
            </w:r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</w:tr>
      <w:tr w:rsidR="00506038" w:rsidTr="00506038">
        <w:tc>
          <w:tcPr>
            <w:tcW w:w="530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001" w:type="dxa"/>
          </w:tcPr>
          <w:p w:rsidR="00506038" w:rsidRPr="00506038" w:rsidRDefault="00506038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38">
              <w:rPr>
                <w:rFonts w:ascii="Times New Roman" w:hAnsi="Times New Roman" w:cs="Times New Roman"/>
                <w:sz w:val="24"/>
                <w:szCs w:val="24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814" w:type="dxa"/>
          </w:tcPr>
          <w:p w:rsidR="00506038" w:rsidRPr="00506038" w:rsidRDefault="00A26477" w:rsidP="0050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30598,80</w:t>
            </w:r>
            <w:r w:rsidR="00506038" w:rsidRPr="00506038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765135" w:rsidRDefault="00765135" w:rsidP="00506038">
      <w:pPr>
        <w:jc w:val="center"/>
      </w:pPr>
    </w:p>
    <w:sectPr w:rsidR="0076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E"/>
    <w:rsid w:val="00506038"/>
    <w:rsid w:val="00765135"/>
    <w:rsid w:val="009205AE"/>
    <w:rsid w:val="00A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65E6D"/>
  <w15:chartTrackingRefBased/>
  <w15:docId w15:val="{EDAC4325-B77A-4F5D-A5CA-2F62C8E9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3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506038"/>
    <w:rPr>
      <w:rFonts w:ascii="Times New Roman" w:eastAsia="Times New Roman" w:hAnsi="Times New Roman" w:cs="Times New Roman"/>
      <w:b/>
      <w:bCs/>
      <w:spacing w:val="-2"/>
      <w:sz w:val="21"/>
      <w:szCs w:val="21"/>
      <w:shd w:val="clear" w:color="auto" w:fill="FFFFFF"/>
    </w:rPr>
  </w:style>
  <w:style w:type="character" w:customStyle="1" w:styleId="125pt0pt">
    <w:name w:val="Основной текст + 12;5 pt;Не полужирный;Интервал 0 pt"/>
    <w:basedOn w:val="a4"/>
    <w:rsid w:val="00506038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506038"/>
    <w:pPr>
      <w:widowControl w:val="0"/>
      <w:shd w:val="clear" w:color="auto" w:fill="FFFFFF"/>
      <w:spacing w:before="600" w:after="0" w:line="274" w:lineRule="exact"/>
    </w:pPr>
    <w:rPr>
      <w:rFonts w:ascii="Times New Roman" w:eastAsia="Times New Roman" w:hAnsi="Times New Roman" w:cs="Times New Roman"/>
      <w:b/>
      <w:bCs/>
      <w:spacing w:val="-2"/>
      <w:sz w:val="21"/>
      <w:szCs w:val="21"/>
    </w:rPr>
  </w:style>
  <w:style w:type="character" w:customStyle="1" w:styleId="125pt0pt0">
    <w:name w:val="Основной текст + 12;5 pt;Интервал 0 pt"/>
    <w:basedOn w:val="a4"/>
    <w:rsid w:val="00506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4</cp:revision>
  <dcterms:created xsi:type="dcterms:W3CDTF">2022-10-18T10:51:00Z</dcterms:created>
  <dcterms:modified xsi:type="dcterms:W3CDTF">2022-10-28T04:37:00Z</dcterms:modified>
</cp:coreProperties>
</file>